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DED4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515" w:firstLine="0"/>
      </w:pPr>
      <w:r>
        <w:rPr>
          <w:noProof/>
        </w:rPr>
        <w:drawing>
          <wp:inline distT="0" distB="0" distL="0" distR="0" wp14:anchorId="7622697D" wp14:editId="2135CB69">
            <wp:extent cx="2670048" cy="1647444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33B1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66" w:right="2921" w:firstLine="0"/>
      </w:pPr>
      <w:r>
        <w:rPr>
          <w:color w:val="C00000"/>
          <w:sz w:val="40"/>
        </w:rPr>
        <w:t xml:space="preserve"> </w:t>
      </w:r>
    </w:p>
    <w:p w14:paraId="6A4814D8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" w:firstLine="0"/>
        <w:jc w:val="center"/>
      </w:pPr>
      <w:r>
        <w:rPr>
          <w:color w:val="C00000"/>
          <w:sz w:val="44"/>
        </w:rPr>
        <w:t>Calendario sinottico delle lezioni</w:t>
      </w:r>
      <w:r>
        <w:rPr>
          <w:b/>
          <w:color w:val="C00000"/>
          <w:sz w:val="22"/>
        </w:rPr>
        <w:t xml:space="preserve"> </w:t>
      </w:r>
    </w:p>
    <w:p w14:paraId="6A5492EF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0" w:firstLine="0"/>
        <w:jc w:val="center"/>
      </w:pPr>
      <w:r>
        <w:rPr>
          <w:b/>
          <w:color w:val="C00000"/>
          <w:sz w:val="24"/>
        </w:rPr>
        <w:t xml:space="preserve"> </w:t>
      </w:r>
    </w:p>
    <w:p w14:paraId="4995CD50" w14:textId="0CA27A7C" w:rsidR="00B6262A" w:rsidRDefault="00CF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2210" w:right="2204"/>
        <w:jc w:val="center"/>
      </w:pPr>
      <w:r>
        <w:rPr>
          <w:b/>
          <w:color w:val="C00000"/>
          <w:sz w:val="22"/>
        </w:rPr>
        <w:t>Corso di Alta Formazione</w:t>
      </w:r>
      <w:r w:rsidR="00BA4154">
        <w:rPr>
          <w:b/>
          <w:color w:val="C00000"/>
          <w:sz w:val="22"/>
        </w:rPr>
        <w:t xml:space="preserve"> in  </w:t>
      </w:r>
    </w:p>
    <w:p w14:paraId="0B375FF8" w14:textId="4DDA027E" w:rsidR="00FC1448" w:rsidRDefault="00BA4154" w:rsidP="0065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851" w:right="849"/>
        <w:jc w:val="center"/>
        <w:rPr>
          <w:b/>
          <w:color w:val="C00000"/>
          <w:sz w:val="22"/>
        </w:rPr>
      </w:pPr>
      <w:r w:rsidRPr="002957AF">
        <w:rPr>
          <w:b/>
          <w:color w:val="C00000"/>
          <w:sz w:val="32"/>
          <w:szCs w:val="32"/>
        </w:rPr>
        <w:t>“</w:t>
      </w:r>
      <w:r w:rsidR="00CF4ABD">
        <w:rPr>
          <w:b/>
          <w:color w:val="C00000"/>
          <w:sz w:val="32"/>
          <w:szCs w:val="32"/>
        </w:rPr>
        <w:t xml:space="preserve">Organizzazione e </w:t>
      </w:r>
      <w:r w:rsidR="00CF4ABD" w:rsidRPr="00BC74D3">
        <w:rPr>
          <w:b/>
          <w:i/>
          <w:color w:val="C00000"/>
          <w:sz w:val="32"/>
          <w:szCs w:val="32"/>
        </w:rPr>
        <w:t>Management</w:t>
      </w:r>
      <w:r w:rsidR="00CF4ABD">
        <w:rPr>
          <w:b/>
          <w:color w:val="C00000"/>
          <w:sz w:val="32"/>
          <w:szCs w:val="32"/>
        </w:rPr>
        <w:t xml:space="preserve"> degli Enti di Terzo Settore</w:t>
      </w:r>
      <w:r w:rsidRPr="002957AF">
        <w:rPr>
          <w:b/>
          <w:color w:val="C00000"/>
          <w:sz w:val="32"/>
          <w:szCs w:val="32"/>
        </w:rPr>
        <w:t xml:space="preserve">” </w:t>
      </w:r>
    </w:p>
    <w:p w14:paraId="12F264E2" w14:textId="00D0518D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2210" w:right="2154"/>
        <w:jc w:val="center"/>
      </w:pPr>
      <w:r>
        <w:rPr>
          <w:b/>
          <w:color w:val="C00000"/>
          <w:sz w:val="22"/>
        </w:rPr>
        <w:t xml:space="preserve">A.A. </w:t>
      </w:r>
      <w:r w:rsidR="00FC1448">
        <w:rPr>
          <w:b/>
          <w:color w:val="C00000"/>
          <w:sz w:val="22"/>
        </w:rPr>
        <w:t>2024/2025</w:t>
      </w:r>
      <w:r w:rsidR="001A6303">
        <w:rPr>
          <w:b/>
          <w:color w:val="C00000"/>
          <w:sz w:val="22"/>
        </w:rPr>
        <w:t xml:space="preserve"> – </w:t>
      </w:r>
      <w:r w:rsidR="00FC1448">
        <w:rPr>
          <w:b/>
          <w:color w:val="C00000"/>
          <w:sz w:val="22"/>
        </w:rPr>
        <w:t>I</w:t>
      </w:r>
      <w:r>
        <w:rPr>
          <w:b/>
          <w:color w:val="C00000"/>
          <w:sz w:val="22"/>
        </w:rPr>
        <w:t xml:space="preserve"> Edizione</w:t>
      </w:r>
      <w:r>
        <w:rPr>
          <w:color w:val="C00000"/>
          <w:sz w:val="20"/>
        </w:rPr>
        <w:t xml:space="preserve"> </w:t>
      </w:r>
    </w:p>
    <w:p w14:paraId="7814FE60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rPr>
          <w:rFonts w:ascii="Calibri" w:eastAsia="Calibri" w:hAnsi="Calibri" w:cs="Calibri"/>
          <w:color w:val="C00000"/>
          <w:sz w:val="22"/>
        </w:rPr>
        <w:t xml:space="preserve">              </w:t>
      </w:r>
    </w:p>
    <w:p w14:paraId="586FA5A1" w14:textId="0F3FE3A0" w:rsidR="00B6262A" w:rsidRDefault="00BA4154" w:rsidP="00FC1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</w:pPr>
      <w:r>
        <w:rPr>
          <w:b/>
          <w:color w:val="C00000"/>
          <w:sz w:val="22"/>
        </w:rPr>
        <w:t xml:space="preserve">Direzione: Prof. </w:t>
      </w:r>
      <w:r w:rsidR="00CF4ABD">
        <w:rPr>
          <w:b/>
          <w:color w:val="C00000"/>
          <w:sz w:val="22"/>
        </w:rPr>
        <w:t>Giorgio Marcello</w:t>
      </w:r>
    </w:p>
    <w:p w14:paraId="4E31FBF6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t xml:space="preserve"> </w:t>
      </w:r>
    </w:p>
    <w:p w14:paraId="6E9BEA79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t xml:space="preserve"> </w:t>
      </w:r>
    </w:p>
    <w:p w14:paraId="6E7F298D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t xml:space="preserve"> </w:t>
      </w:r>
    </w:p>
    <w:p w14:paraId="1F6A0155" w14:textId="014ED8E3" w:rsidR="00B6262A" w:rsidRPr="003E3EF2" w:rsidRDefault="00373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"/>
        <w:rPr>
          <w:sz w:val="20"/>
          <w:szCs w:val="20"/>
        </w:rPr>
      </w:pPr>
      <w:r w:rsidRPr="003E3EF2">
        <w:rPr>
          <w:sz w:val="20"/>
          <w:szCs w:val="20"/>
        </w:rPr>
        <w:t xml:space="preserve">Lezioni dal </w:t>
      </w:r>
      <w:r w:rsidR="00CF4ABD">
        <w:rPr>
          <w:sz w:val="20"/>
          <w:szCs w:val="20"/>
        </w:rPr>
        <w:t>15</w:t>
      </w:r>
      <w:r w:rsidR="00FC1448" w:rsidRPr="003E3EF2">
        <w:rPr>
          <w:sz w:val="20"/>
          <w:szCs w:val="20"/>
        </w:rPr>
        <w:t xml:space="preserve"> novembre</w:t>
      </w:r>
      <w:r w:rsidR="001A6303" w:rsidRPr="003E3EF2">
        <w:rPr>
          <w:sz w:val="20"/>
          <w:szCs w:val="20"/>
        </w:rPr>
        <w:t xml:space="preserve"> 2024</w:t>
      </w:r>
      <w:r w:rsidR="00BA4154" w:rsidRPr="003E3EF2">
        <w:rPr>
          <w:sz w:val="20"/>
          <w:szCs w:val="20"/>
        </w:rPr>
        <w:t xml:space="preserve"> (Tot. ore di lezione frontali </w:t>
      </w:r>
      <w:r w:rsidR="00CF4ABD">
        <w:rPr>
          <w:sz w:val="20"/>
          <w:szCs w:val="20"/>
        </w:rPr>
        <w:t>80</w:t>
      </w:r>
      <w:r w:rsidR="00BA4154" w:rsidRPr="003E3EF2">
        <w:rPr>
          <w:sz w:val="20"/>
          <w:szCs w:val="20"/>
        </w:rPr>
        <w:t xml:space="preserve"> più Verifiche intermedie) </w:t>
      </w:r>
    </w:p>
    <w:p w14:paraId="40C1DE24" w14:textId="77777777" w:rsidR="00B6262A" w:rsidRPr="003E3EF2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"/>
        <w:rPr>
          <w:sz w:val="20"/>
          <w:szCs w:val="20"/>
        </w:rPr>
      </w:pPr>
      <w:r w:rsidRPr="003E3EF2">
        <w:rPr>
          <w:sz w:val="20"/>
          <w:szCs w:val="20"/>
        </w:rPr>
        <w:t xml:space="preserve">Le Lezioni si tengono, di norma, il </w:t>
      </w:r>
      <w:proofErr w:type="gramStart"/>
      <w:r w:rsidRPr="003E3EF2">
        <w:rPr>
          <w:sz w:val="20"/>
          <w:szCs w:val="20"/>
        </w:rPr>
        <w:t>Venerdì</w:t>
      </w:r>
      <w:proofErr w:type="gramEnd"/>
      <w:r w:rsidRPr="003E3EF2">
        <w:rPr>
          <w:sz w:val="20"/>
          <w:szCs w:val="20"/>
        </w:rPr>
        <w:t xml:space="preserve"> dalle 14.30 alle 18.30 ed il Sabato dalle 9.30 alle 13.30 </w:t>
      </w:r>
    </w:p>
    <w:p w14:paraId="6873D0C2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t xml:space="preserve"> </w:t>
      </w:r>
    </w:p>
    <w:p w14:paraId="3E1C9FD5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9"/>
        <w:ind w:left="0" w:firstLine="0"/>
      </w:pPr>
      <w:r>
        <w:rPr>
          <w:sz w:val="16"/>
        </w:rPr>
        <w:t xml:space="preserve"> </w:t>
      </w:r>
    </w:p>
    <w:p w14:paraId="49B1EB79" w14:textId="05E044F8" w:rsidR="00EA51AC" w:rsidRDefault="00EA51AC">
      <w:pPr>
        <w:pStyle w:val="Titolo1"/>
        <w:ind w:right="0"/>
      </w:pPr>
    </w:p>
    <w:p w14:paraId="07C284FC" w14:textId="77777777" w:rsidR="00BC74D3" w:rsidRPr="00BC74D3" w:rsidRDefault="00BC74D3" w:rsidP="00BC74D3"/>
    <w:p w14:paraId="6B2C83CB" w14:textId="73610D56" w:rsidR="00B6262A" w:rsidRDefault="00BA4154">
      <w:pPr>
        <w:pStyle w:val="Titolo1"/>
        <w:ind w:right="0"/>
      </w:pPr>
      <w:r>
        <w:t xml:space="preserve">Articolazione del Corso in </w:t>
      </w:r>
      <w:r w:rsidR="00CF4ABD">
        <w:t>3</w:t>
      </w:r>
      <w:r>
        <w:t xml:space="preserve"> Moduli Didattici </w:t>
      </w:r>
    </w:p>
    <w:p w14:paraId="231CFAC2" w14:textId="77777777" w:rsidR="00EA51AC" w:rsidRPr="00EA51AC" w:rsidRDefault="00EA51AC" w:rsidP="00EA51AC"/>
    <w:p w14:paraId="25C905A6" w14:textId="77777777" w:rsidR="00B6262A" w:rsidRDefault="00BA4154">
      <w:pPr>
        <w:ind w:left="0" w:firstLine="0"/>
        <w:jc w:val="center"/>
      </w:pPr>
      <w:r>
        <w:rPr>
          <w:b/>
          <w:sz w:val="20"/>
        </w:rPr>
        <w:t xml:space="preserve"> </w:t>
      </w:r>
    </w:p>
    <w:p w14:paraId="2BEA715F" w14:textId="7A0BD1D4" w:rsidR="00B6262A" w:rsidRPr="00EA51AC" w:rsidRDefault="00EA51AC" w:rsidP="00EA51AC">
      <w:pPr>
        <w:spacing w:after="120"/>
        <w:rPr>
          <w:sz w:val="24"/>
          <w:szCs w:val="24"/>
        </w:rPr>
      </w:pPr>
      <w:r w:rsidRPr="00EA51AC">
        <w:rPr>
          <w:rFonts w:eastAsia="Calibri" w:cs="Calibri"/>
          <w:bCs/>
          <w:sz w:val="24"/>
          <w:szCs w:val="24"/>
        </w:rPr>
        <w:t xml:space="preserve">MODULO I – </w:t>
      </w:r>
      <w:r w:rsidR="00CF4ABD" w:rsidRPr="00CF4ABD">
        <w:rPr>
          <w:rFonts w:eastAsia="Calibri" w:cs="Calibri"/>
          <w:bCs/>
          <w:sz w:val="24"/>
          <w:szCs w:val="24"/>
        </w:rPr>
        <w:t xml:space="preserve">Gli ETS e il ruolo del volontariato nel Terzo Settore </w:t>
      </w:r>
      <w:r w:rsidR="00BA4154" w:rsidRPr="00EA51AC">
        <w:rPr>
          <w:sz w:val="24"/>
          <w:szCs w:val="24"/>
        </w:rPr>
        <w:t>(</w:t>
      </w:r>
      <w:r w:rsidRPr="00EA51AC">
        <w:rPr>
          <w:rFonts w:eastAsia="Calibri" w:cs="Calibri"/>
          <w:sz w:val="24"/>
          <w:szCs w:val="24"/>
        </w:rPr>
        <w:t>32 ore di lezione</w:t>
      </w:r>
      <w:r w:rsidR="00BA4154" w:rsidRPr="00EA51AC">
        <w:rPr>
          <w:sz w:val="24"/>
          <w:szCs w:val="24"/>
        </w:rPr>
        <w:t xml:space="preserve">) </w:t>
      </w:r>
    </w:p>
    <w:p w14:paraId="52094C9D" w14:textId="55F38A81" w:rsidR="00EA51AC" w:rsidRPr="00EA51AC" w:rsidRDefault="00EA51AC" w:rsidP="00EA51AC">
      <w:pPr>
        <w:spacing w:after="120"/>
        <w:rPr>
          <w:rFonts w:eastAsia="Calibri" w:cs="Calibri"/>
          <w:bCs/>
          <w:sz w:val="24"/>
          <w:szCs w:val="24"/>
        </w:rPr>
      </w:pPr>
      <w:r w:rsidRPr="00EA51AC">
        <w:rPr>
          <w:rFonts w:eastAsia="Calibri" w:cs="Calibri"/>
          <w:bCs/>
          <w:sz w:val="24"/>
          <w:szCs w:val="24"/>
        </w:rPr>
        <w:t xml:space="preserve">MODULO II – </w:t>
      </w:r>
      <w:r w:rsidR="00CF4ABD" w:rsidRPr="00CF4ABD">
        <w:rPr>
          <w:rFonts w:eastAsia="Calibri" w:cs="Calibri"/>
          <w:bCs/>
          <w:sz w:val="24"/>
          <w:szCs w:val="24"/>
        </w:rPr>
        <w:t xml:space="preserve">Teoria, metodi e tecniche per la progettazione sociale e personalizzata e per l’attuazione di un welfare a misura di persone e comunità </w:t>
      </w:r>
      <w:r w:rsidR="00BA4154" w:rsidRPr="00EA51AC">
        <w:rPr>
          <w:rFonts w:eastAsia="Calibri" w:cs="Calibri"/>
          <w:bCs/>
          <w:sz w:val="24"/>
          <w:szCs w:val="24"/>
        </w:rPr>
        <w:t>(</w:t>
      </w:r>
      <w:r w:rsidR="00CF4ABD">
        <w:rPr>
          <w:rFonts w:eastAsia="Calibri" w:cs="Calibri"/>
          <w:bCs/>
          <w:sz w:val="24"/>
          <w:szCs w:val="24"/>
        </w:rPr>
        <w:t>24</w:t>
      </w:r>
      <w:r w:rsidRPr="00EA51AC">
        <w:rPr>
          <w:rFonts w:eastAsia="Calibri" w:cs="Calibri"/>
          <w:bCs/>
          <w:sz w:val="24"/>
          <w:szCs w:val="24"/>
        </w:rPr>
        <w:t xml:space="preserve"> ore di lezione</w:t>
      </w:r>
      <w:r w:rsidR="00BA4154" w:rsidRPr="00EA51AC">
        <w:rPr>
          <w:rFonts w:eastAsia="Calibri" w:cs="Calibri"/>
          <w:bCs/>
          <w:sz w:val="24"/>
          <w:szCs w:val="24"/>
        </w:rPr>
        <w:t xml:space="preserve">) </w:t>
      </w:r>
    </w:p>
    <w:p w14:paraId="5FCA63F8" w14:textId="598707DD" w:rsidR="00B6262A" w:rsidRDefault="00BA4154" w:rsidP="00EA51AC">
      <w:pPr>
        <w:spacing w:after="120"/>
        <w:rPr>
          <w:rFonts w:eastAsia="Calibri" w:cs="Calibri"/>
          <w:bCs/>
          <w:sz w:val="24"/>
          <w:szCs w:val="24"/>
        </w:rPr>
      </w:pPr>
      <w:r w:rsidRPr="00EA51AC">
        <w:rPr>
          <w:rFonts w:eastAsia="Calibri" w:cs="Calibri"/>
          <w:bCs/>
          <w:sz w:val="24"/>
          <w:szCs w:val="24"/>
        </w:rPr>
        <w:t>M</w:t>
      </w:r>
      <w:r w:rsidR="00BC74D3">
        <w:rPr>
          <w:rFonts w:eastAsia="Calibri" w:cs="Calibri"/>
          <w:bCs/>
          <w:sz w:val="24"/>
          <w:szCs w:val="24"/>
        </w:rPr>
        <w:t>ODULO</w:t>
      </w:r>
      <w:r w:rsidRPr="00EA51AC">
        <w:rPr>
          <w:rFonts w:eastAsia="Calibri" w:cs="Calibri"/>
          <w:bCs/>
          <w:sz w:val="24"/>
          <w:szCs w:val="24"/>
        </w:rPr>
        <w:t xml:space="preserve"> III - </w:t>
      </w:r>
      <w:r w:rsidR="00BC74D3" w:rsidRPr="00BC74D3">
        <w:rPr>
          <w:rFonts w:eastAsia="Calibri" w:cs="Calibri"/>
          <w:bCs/>
          <w:sz w:val="24"/>
          <w:szCs w:val="24"/>
        </w:rPr>
        <w:t xml:space="preserve">La rendicontazione non finanziaria: </w:t>
      </w:r>
      <w:proofErr w:type="spellStart"/>
      <w:r w:rsidR="00BC74D3" w:rsidRPr="00BC74D3">
        <w:rPr>
          <w:rFonts w:eastAsia="Calibri" w:cs="Calibri"/>
          <w:bCs/>
          <w:i/>
          <w:sz w:val="24"/>
          <w:szCs w:val="24"/>
        </w:rPr>
        <w:t>disclosure</w:t>
      </w:r>
      <w:proofErr w:type="spellEnd"/>
      <w:r w:rsidR="00BC74D3" w:rsidRPr="00BC74D3">
        <w:rPr>
          <w:rFonts w:eastAsia="Calibri" w:cs="Calibri"/>
          <w:bCs/>
          <w:sz w:val="24"/>
          <w:szCs w:val="24"/>
        </w:rPr>
        <w:t xml:space="preserve">, tono, orientamento temporale e leggibilità nei piccoli Comuni </w:t>
      </w:r>
      <w:r w:rsidRPr="00EA51AC">
        <w:rPr>
          <w:rFonts w:eastAsia="Calibri" w:cs="Calibri"/>
          <w:bCs/>
          <w:sz w:val="24"/>
          <w:szCs w:val="24"/>
        </w:rPr>
        <w:t>(</w:t>
      </w:r>
      <w:r w:rsidR="00BC74D3">
        <w:rPr>
          <w:rFonts w:eastAsia="Calibri" w:cs="Calibri"/>
          <w:bCs/>
          <w:sz w:val="24"/>
          <w:szCs w:val="24"/>
        </w:rPr>
        <w:t>2</w:t>
      </w:r>
      <w:r w:rsidR="00EA51AC" w:rsidRPr="00EA51AC">
        <w:rPr>
          <w:rFonts w:eastAsia="Calibri" w:cs="Calibri"/>
          <w:bCs/>
          <w:sz w:val="24"/>
          <w:szCs w:val="24"/>
        </w:rPr>
        <w:t>4 ore di lezione</w:t>
      </w:r>
      <w:r w:rsidRPr="00EA51AC">
        <w:rPr>
          <w:rFonts w:eastAsia="Calibri" w:cs="Calibri"/>
          <w:bCs/>
          <w:sz w:val="24"/>
          <w:szCs w:val="24"/>
        </w:rPr>
        <w:t xml:space="preserve">)  </w:t>
      </w:r>
    </w:p>
    <w:p w14:paraId="2C459E8D" w14:textId="77777777" w:rsidR="00BC74D3" w:rsidRPr="00EA51AC" w:rsidRDefault="00BC74D3" w:rsidP="00EA51AC">
      <w:pPr>
        <w:spacing w:after="120"/>
        <w:rPr>
          <w:rFonts w:eastAsia="Calibri" w:cs="Calibri"/>
          <w:bCs/>
          <w:sz w:val="24"/>
          <w:szCs w:val="24"/>
        </w:rPr>
      </w:pPr>
    </w:p>
    <w:p w14:paraId="296C255A" w14:textId="3467127B" w:rsidR="00B6262A" w:rsidRPr="00EA51AC" w:rsidRDefault="00B6262A" w:rsidP="00EA51AC">
      <w:pPr>
        <w:spacing w:after="120"/>
        <w:rPr>
          <w:rFonts w:eastAsia="Calibri" w:cs="Calibri"/>
          <w:bCs/>
          <w:sz w:val="24"/>
          <w:szCs w:val="24"/>
        </w:rPr>
      </w:pPr>
    </w:p>
    <w:p w14:paraId="7BA2E206" w14:textId="159D8CF8" w:rsidR="00B6262A" w:rsidRDefault="00B62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2"/>
        <w:ind w:left="0" w:firstLine="0"/>
      </w:pPr>
    </w:p>
    <w:p w14:paraId="32C605DA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71DB57D4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06C565D7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5DE0AC77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2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0F453663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6D442FAE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6BE61D7F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2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76067191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4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703FBF2F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598"/>
        <w:gridCol w:w="8256"/>
      </w:tblGrid>
      <w:tr w:rsidR="00B6262A" w14:paraId="4F3FD831" w14:textId="77777777">
        <w:trPr>
          <w:trHeight w:val="3247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37C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8"/>
              <w:ind w:left="0" w:firstLine="0"/>
              <w:jc w:val="center"/>
            </w:pPr>
            <w:r>
              <w:rPr>
                <w:b/>
                <w:color w:val="C00000"/>
              </w:rPr>
              <w:lastRenderedPageBreak/>
              <w:t xml:space="preserve"> </w:t>
            </w:r>
          </w:p>
          <w:p w14:paraId="060015BC" w14:textId="77777777" w:rsidR="00EA51AC" w:rsidRDefault="00EA5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bCs/>
                <w:color w:val="C00000"/>
                <w:sz w:val="28"/>
              </w:rPr>
            </w:pPr>
            <w:r w:rsidRPr="00EA51AC">
              <w:rPr>
                <w:b/>
                <w:bCs/>
                <w:color w:val="C00000"/>
                <w:sz w:val="28"/>
              </w:rPr>
              <w:t xml:space="preserve">MODULO I </w:t>
            </w:r>
          </w:p>
          <w:p w14:paraId="5F0C0D85" w14:textId="77777777" w:rsidR="00BC74D3" w:rsidRDefault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  <w:rPr>
                <w:b/>
                <w:bCs/>
                <w:color w:val="C00000"/>
                <w:sz w:val="28"/>
              </w:rPr>
            </w:pPr>
            <w:r w:rsidRPr="00BC74D3">
              <w:rPr>
                <w:b/>
                <w:bCs/>
                <w:color w:val="C00000"/>
                <w:sz w:val="28"/>
              </w:rPr>
              <w:t>Gli ETS e il ruolo del volontariato nel Terzo Settore</w:t>
            </w:r>
          </w:p>
          <w:p w14:paraId="56B612BB" w14:textId="51E87CE4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</w:pPr>
            <w:r>
              <w:rPr>
                <w:color w:val="C00000"/>
                <w:sz w:val="28"/>
              </w:rPr>
              <w:t xml:space="preserve"> (</w:t>
            </w:r>
            <w:r w:rsidR="00DD4AD9" w:rsidRPr="00DD4AD9">
              <w:rPr>
                <w:color w:val="C00000"/>
                <w:sz w:val="28"/>
              </w:rPr>
              <w:t>32 ore di lezione</w:t>
            </w:r>
            <w:r>
              <w:rPr>
                <w:color w:val="C00000"/>
                <w:sz w:val="28"/>
              </w:rPr>
              <w:t xml:space="preserve">) </w:t>
            </w:r>
          </w:p>
          <w:p w14:paraId="4F4BB51A" w14:textId="77777777" w:rsidR="00903F03" w:rsidRDefault="0090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</w:p>
          <w:p w14:paraId="2624B3CD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Il contenuto di questo modulo è suddiviso in tre unità minori.</w:t>
            </w:r>
          </w:p>
          <w:p w14:paraId="691298C9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a) La nascita, gli sviluppi e le trasformazioni dell’associazionismo volontario</w:t>
            </w:r>
          </w:p>
          <w:p w14:paraId="097C44A5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moderno.</w:t>
            </w:r>
          </w:p>
          <w:p w14:paraId="7F621773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b) Le forme della solidarietà organizzata: il Terzo settore come ambito</w:t>
            </w:r>
          </w:p>
          <w:p w14:paraId="712A88BE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regolativo originale, le sue articolazioni interne, la sua importanza crescente</w:t>
            </w:r>
          </w:p>
          <w:p w14:paraId="07CCC582" w14:textId="5B1D5C34" w:rsid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nei processi di sussidiarietà orizzontale.</w:t>
            </w:r>
          </w:p>
          <w:p w14:paraId="45E8CFC5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 xml:space="preserve">c) Il Codice del Terzo settore e il suo impatto sulle </w:t>
            </w:r>
            <w:proofErr w:type="spellStart"/>
            <w:r w:rsidRPr="00BC74D3">
              <w:rPr>
                <w:bCs/>
                <w:sz w:val="20"/>
                <w:szCs w:val="20"/>
                <w:lang w:bidi="it-IT"/>
              </w:rPr>
              <w:t>OdV</w:t>
            </w:r>
            <w:proofErr w:type="spellEnd"/>
            <w:r w:rsidRPr="00BC74D3">
              <w:rPr>
                <w:bCs/>
                <w:sz w:val="20"/>
                <w:szCs w:val="20"/>
                <w:lang w:bidi="it-IT"/>
              </w:rPr>
              <w:t>. L’importanza</w:t>
            </w:r>
          </w:p>
          <w:p w14:paraId="0F7789DE" w14:textId="77777777" w:rsidR="00BC74D3" w:rsidRPr="00BC74D3" w:rsidRDefault="00BC74D3" w:rsidP="00BC7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bCs/>
                <w:sz w:val="20"/>
                <w:szCs w:val="20"/>
                <w:lang w:bidi="it-IT"/>
              </w:rPr>
            </w:pPr>
            <w:r w:rsidRPr="00BC74D3">
              <w:rPr>
                <w:bCs/>
                <w:sz w:val="20"/>
                <w:szCs w:val="20"/>
                <w:lang w:bidi="it-IT"/>
              </w:rPr>
              <w:t>crescente del volontariato individuale negli ETS</w:t>
            </w:r>
          </w:p>
          <w:p w14:paraId="6F16168D" w14:textId="77777777" w:rsidR="00B6262A" w:rsidRPr="00903F03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/>
              <w:ind w:left="720" w:firstLine="0"/>
              <w:rPr>
                <w:sz w:val="20"/>
                <w:szCs w:val="20"/>
              </w:rPr>
            </w:pPr>
            <w:r w:rsidRPr="00903F03">
              <w:rPr>
                <w:sz w:val="20"/>
                <w:szCs w:val="20"/>
              </w:rPr>
              <w:t xml:space="preserve"> </w:t>
            </w:r>
          </w:p>
          <w:p w14:paraId="3D6C1071" w14:textId="407D7058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color w:val="C00000"/>
              </w:rPr>
              <w:t xml:space="preserve">Responsabile di Modulo: </w:t>
            </w:r>
            <w:r>
              <w:rPr>
                <w:b/>
                <w:color w:val="C00000"/>
              </w:rPr>
              <w:t>Prof.</w:t>
            </w:r>
            <w:r w:rsidR="00903F03">
              <w:rPr>
                <w:b/>
                <w:color w:val="C00000"/>
              </w:rPr>
              <w:t xml:space="preserve"> </w:t>
            </w:r>
            <w:r w:rsidR="00BC74D3">
              <w:rPr>
                <w:b/>
                <w:color w:val="C00000"/>
              </w:rPr>
              <w:t>Giorgio Marcello</w:t>
            </w:r>
          </w:p>
          <w:p w14:paraId="75BF8435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" w:firstLine="0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</w:tc>
      </w:tr>
      <w:tr w:rsidR="00B6262A" w14:paraId="2B0574E9" w14:textId="77777777">
        <w:trPr>
          <w:trHeight w:val="64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237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rPr>
                <w:b/>
                <w:color w:val="C00000"/>
              </w:rPr>
              <w:t xml:space="preserve"> </w:t>
            </w:r>
          </w:p>
          <w:p w14:paraId="78089FD4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</w:pPr>
            <w:r>
              <w:rPr>
                <w:b/>
                <w:color w:val="C00000"/>
              </w:rPr>
              <w:t xml:space="preserve">Date lezioni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EC6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rPr>
                <w:b/>
                <w:color w:val="C00000"/>
              </w:rPr>
              <w:t xml:space="preserve"> </w:t>
            </w:r>
          </w:p>
          <w:p w14:paraId="5B546E62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3" w:firstLine="0"/>
              <w:jc w:val="center"/>
            </w:pPr>
            <w:r>
              <w:rPr>
                <w:b/>
                <w:color w:val="C00000"/>
              </w:rPr>
              <w:t xml:space="preserve">Docenti e Contenuti </w:t>
            </w:r>
          </w:p>
          <w:p w14:paraId="511B9A90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B6262A" w14:paraId="430372BB" w14:textId="77777777">
        <w:trPr>
          <w:trHeight w:val="85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AECF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t xml:space="preserve">Venerdì  </w:t>
            </w:r>
          </w:p>
          <w:p w14:paraId="5DB80B72" w14:textId="73DF25C3" w:rsidR="00B6262A" w:rsidRDefault="0090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t>15</w:t>
            </w:r>
            <w:r w:rsidR="0028002E">
              <w:t>/</w:t>
            </w:r>
            <w:r>
              <w:t>11</w:t>
            </w:r>
            <w:r w:rsidR="0028002E">
              <w:t>/2024</w:t>
            </w:r>
            <w:r w:rsidR="00BA4154">
              <w:t xml:space="preserve"> </w:t>
            </w:r>
          </w:p>
          <w:p w14:paraId="789C02DB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</w:pPr>
            <w:r>
              <w:t>(14.30-18.30)</w:t>
            </w:r>
            <w:r>
              <w:rPr>
                <w:b/>
                <w:i/>
                <w:color w:val="C00000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4B71" w14:textId="217EBDF8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>Prof.</w:t>
            </w:r>
            <w:r>
              <w:rPr>
                <w:b/>
                <w:szCs w:val="18"/>
              </w:rPr>
              <w:t xml:space="preserve"> Paolo Romano</w:t>
            </w:r>
          </w:p>
          <w:p w14:paraId="37FF1215" w14:textId="3CE5F731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>
              <w:rPr>
                <w:szCs w:val="18"/>
                <w:highlight w:val="yellow"/>
              </w:rPr>
              <w:t>ente</w:t>
            </w:r>
          </w:p>
          <w:p w14:paraId="4F6575FC" w14:textId="77777777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903F03">
              <w:rPr>
                <w:szCs w:val="18"/>
              </w:rPr>
              <w:t xml:space="preserve"> </w:t>
            </w:r>
          </w:p>
          <w:p w14:paraId="622BBD20" w14:textId="5AEE6919" w:rsidR="00B6262A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 w:rsidRPr="00903F03">
              <w:rPr>
                <w:b/>
                <w:szCs w:val="18"/>
              </w:rPr>
              <w:t>“</w:t>
            </w:r>
            <w:r w:rsidRPr="006B7A1F">
              <w:rPr>
                <w:szCs w:val="18"/>
              </w:rPr>
              <w:t>Dal volontariato all’impresa sociale. Una lettura critica di questa traiettoria</w:t>
            </w:r>
            <w:r w:rsidRPr="00903F03">
              <w:rPr>
                <w:b/>
                <w:szCs w:val="18"/>
              </w:rPr>
              <w:t xml:space="preserve">”  </w:t>
            </w:r>
          </w:p>
        </w:tc>
      </w:tr>
      <w:tr w:rsidR="00B6262A" w14:paraId="0C45628B" w14:textId="77777777" w:rsidTr="006B7A1F">
        <w:trPr>
          <w:trHeight w:val="10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E4E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2" w:firstLine="0"/>
              <w:jc w:val="center"/>
            </w:pPr>
            <w:r>
              <w:t xml:space="preserve">Sabato  </w:t>
            </w:r>
          </w:p>
          <w:p w14:paraId="3F443664" w14:textId="0C8A2D5D" w:rsidR="00B6262A" w:rsidRDefault="0090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t>16</w:t>
            </w:r>
            <w:r w:rsidR="0028002E">
              <w:t>/</w:t>
            </w:r>
            <w:r>
              <w:t>11</w:t>
            </w:r>
            <w:r w:rsidR="0028002E">
              <w:t>/2024</w:t>
            </w:r>
            <w:r w:rsidR="00BA4154">
              <w:t xml:space="preserve"> </w:t>
            </w:r>
          </w:p>
          <w:p w14:paraId="36E75E24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t xml:space="preserve">(9.30-13.30) </w:t>
            </w:r>
          </w:p>
          <w:p w14:paraId="3089E5C8" w14:textId="79890D0B" w:rsidR="00B6262A" w:rsidRDefault="00BA4154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6989" w14:textId="2DB2E907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>Prof.</w:t>
            </w:r>
            <w:r>
              <w:rPr>
                <w:b/>
                <w:szCs w:val="18"/>
              </w:rPr>
              <w:t xml:space="preserve"> Giorgio Marcello </w:t>
            </w:r>
          </w:p>
          <w:p w14:paraId="7451A0AE" w14:textId="77777777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6B7A1F">
              <w:rPr>
                <w:szCs w:val="18"/>
              </w:rPr>
              <w:t>Università della Calabria</w:t>
            </w:r>
            <w:r w:rsidRPr="00903F03">
              <w:rPr>
                <w:szCs w:val="18"/>
              </w:rPr>
              <w:t xml:space="preserve">  </w:t>
            </w:r>
          </w:p>
          <w:p w14:paraId="7A8E3369" w14:textId="77777777" w:rsidR="006B7A1F" w:rsidRPr="00903F03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903F03">
              <w:rPr>
                <w:szCs w:val="18"/>
              </w:rPr>
              <w:t xml:space="preserve"> </w:t>
            </w:r>
          </w:p>
          <w:p w14:paraId="5B52A308" w14:textId="78EF972B" w:rsidR="00B6262A" w:rsidRDefault="006B7A1F" w:rsidP="006B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2" w:firstLine="0"/>
              <w:jc w:val="center"/>
            </w:pPr>
            <w:r w:rsidRPr="00903F03">
              <w:rPr>
                <w:b/>
                <w:szCs w:val="18"/>
              </w:rPr>
              <w:t>“</w:t>
            </w:r>
            <w:r w:rsidRPr="006B7A1F">
              <w:rPr>
                <w:szCs w:val="18"/>
              </w:rPr>
              <w:t>La funzione istituente delle organizzazioni solidaristiche. Percorsi di innovazione sociale</w:t>
            </w:r>
            <w:r w:rsidRPr="00903F03">
              <w:rPr>
                <w:b/>
                <w:szCs w:val="18"/>
              </w:rPr>
              <w:t xml:space="preserve">”  </w:t>
            </w:r>
          </w:p>
        </w:tc>
      </w:tr>
    </w:tbl>
    <w:p w14:paraId="1F641D73" w14:textId="1F710C33" w:rsidR="00B6262A" w:rsidRDefault="00B62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bookmarkStart w:id="0" w:name="_GoBack"/>
      <w:bookmarkEnd w:id="0"/>
    </w:p>
    <w:p w14:paraId="5ECA92B4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r>
        <w:rPr>
          <w:sz w:val="22"/>
        </w:rPr>
        <w:t xml:space="preserve"> </w:t>
      </w:r>
    </w:p>
    <w:p w14:paraId="1C6AD9A3" w14:textId="5AC55180" w:rsidR="004B6BD2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2"/>
        </w:rPr>
      </w:pPr>
      <w:r>
        <w:rPr>
          <w:sz w:val="22"/>
        </w:rPr>
        <w:t xml:space="preserve"> </w:t>
      </w:r>
    </w:p>
    <w:p w14:paraId="5ED47184" w14:textId="77777777" w:rsidR="004B6BD2" w:rsidRDefault="004B6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/>
        <w:ind w:left="0" w:firstLine="0"/>
        <w:rPr>
          <w:sz w:val="22"/>
        </w:rPr>
      </w:pPr>
      <w:r>
        <w:rPr>
          <w:sz w:val="22"/>
        </w:rPr>
        <w:br w:type="page"/>
      </w:r>
    </w:p>
    <w:p w14:paraId="6CAF8D1D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10032" w:type="dxa"/>
        <w:tblInd w:w="-108" w:type="dxa"/>
        <w:tblCellMar>
          <w:top w:w="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786"/>
        <w:gridCol w:w="8246"/>
      </w:tblGrid>
      <w:tr w:rsidR="00B6262A" w14:paraId="17B89990" w14:textId="77777777" w:rsidTr="00AD15D9">
        <w:trPr>
          <w:trHeight w:val="2596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98A" w14:textId="77777777" w:rsidR="00AD15D9" w:rsidRDefault="00AD1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  <w:rPr>
                <w:b/>
                <w:color w:val="C00000"/>
                <w:sz w:val="28"/>
              </w:rPr>
            </w:pPr>
          </w:p>
          <w:p w14:paraId="25C58B98" w14:textId="6D086C7B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</w:pPr>
            <w:r>
              <w:rPr>
                <w:b/>
                <w:color w:val="C00000"/>
                <w:sz w:val="28"/>
              </w:rPr>
              <w:t>Modulo III</w:t>
            </w:r>
            <w:r>
              <w:rPr>
                <w:sz w:val="28"/>
              </w:rPr>
              <w:t xml:space="preserve"> </w:t>
            </w:r>
          </w:p>
          <w:p w14:paraId="1BBD9D3F" w14:textId="77777777" w:rsidR="00AD15D9" w:rsidRDefault="00AD1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  <w:rPr>
                <w:b/>
                <w:bCs/>
                <w:color w:val="C00000"/>
                <w:sz w:val="28"/>
              </w:rPr>
            </w:pPr>
            <w:r w:rsidRPr="00AD15D9">
              <w:rPr>
                <w:b/>
                <w:bCs/>
                <w:color w:val="C00000"/>
                <w:sz w:val="28"/>
              </w:rPr>
              <w:t xml:space="preserve">La rendicontazione non finanziaria: </w:t>
            </w:r>
            <w:proofErr w:type="spellStart"/>
            <w:r w:rsidRPr="00AD15D9">
              <w:rPr>
                <w:b/>
                <w:bCs/>
                <w:color w:val="C00000"/>
                <w:sz w:val="28"/>
              </w:rPr>
              <w:t>disclosure</w:t>
            </w:r>
            <w:proofErr w:type="spellEnd"/>
            <w:r w:rsidRPr="00AD15D9">
              <w:rPr>
                <w:b/>
                <w:bCs/>
                <w:color w:val="C00000"/>
                <w:sz w:val="28"/>
              </w:rPr>
              <w:t xml:space="preserve">, tono, orientamento temporale e leggibilità nei piccoli Comuni </w:t>
            </w:r>
          </w:p>
          <w:p w14:paraId="7504781A" w14:textId="5E548F40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</w:pPr>
            <w:r>
              <w:rPr>
                <w:color w:val="C00000"/>
                <w:sz w:val="28"/>
              </w:rPr>
              <w:t>(</w:t>
            </w:r>
            <w:r w:rsidR="00AD15D9">
              <w:rPr>
                <w:bCs/>
                <w:color w:val="C00000"/>
                <w:sz w:val="28"/>
              </w:rPr>
              <w:t>2</w:t>
            </w:r>
            <w:r w:rsidR="00047A99" w:rsidRPr="00047A99">
              <w:rPr>
                <w:bCs/>
                <w:color w:val="C00000"/>
                <w:sz w:val="28"/>
              </w:rPr>
              <w:t>4 ore di lezione</w:t>
            </w:r>
            <w:r>
              <w:rPr>
                <w:color w:val="C00000"/>
                <w:sz w:val="28"/>
              </w:rPr>
              <w:t xml:space="preserve">) </w:t>
            </w:r>
          </w:p>
          <w:p w14:paraId="4780758E" w14:textId="77777777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/>
              <w:ind w:left="0" w:right="4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 </w:t>
            </w:r>
          </w:p>
          <w:p w14:paraId="1C8057DA" w14:textId="77777777" w:rsidR="00047A99" w:rsidRDefault="00047A99" w:rsidP="00047A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"/>
              <w:ind w:left="0" w:firstLine="0"/>
              <w:jc w:val="center"/>
            </w:pPr>
          </w:p>
          <w:p w14:paraId="73E6CD28" w14:textId="77777777" w:rsidR="009D5A31" w:rsidRDefault="009D5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color w:val="C00000"/>
              </w:rPr>
            </w:pPr>
          </w:p>
          <w:p w14:paraId="78595FAE" w14:textId="006AADBE" w:rsidR="00B6262A" w:rsidRDefault="00BA41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color w:val="C00000"/>
              </w:rPr>
              <w:t xml:space="preserve">Responsabile di Modulo: </w:t>
            </w:r>
            <w:r>
              <w:rPr>
                <w:b/>
                <w:color w:val="C00000"/>
              </w:rPr>
              <w:t xml:space="preserve">Prof. </w:t>
            </w:r>
            <w:proofErr w:type="spellStart"/>
            <w:r w:rsidR="00AD15D9">
              <w:rPr>
                <w:b/>
                <w:color w:val="C00000"/>
              </w:rPr>
              <w:t>ssa</w:t>
            </w:r>
            <w:proofErr w:type="spellEnd"/>
            <w:r w:rsidR="00AD15D9">
              <w:rPr>
                <w:b/>
                <w:color w:val="C00000"/>
              </w:rPr>
              <w:t xml:space="preserve"> Maria Nardo</w:t>
            </w:r>
            <w:r>
              <w:rPr>
                <w:b/>
                <w:color w:val="C00000"/>
              </w:rPr>
              <w:t xml:space="preserve"> </w:t>
            </w:r>
          </w:p>
        </w:tc>
      </w:tr>
      <w:tr w:rsidR="00B6262A" w14:paraId="6C748E13" w14:textId="77777777" w:rsidTr="00AD15D9">
        <w:trPr>
          <w:trHeight w:val="6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ECD3" w14:textId="12C7CD3C" w:rsidR="00B6262A" w:rsidRDefault="00BA4154" w:rsidP="00AD1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</w:pPr>
            <w:r>
              <w:rPr>
                <w:b/>
                <w:color w:val="C00000"/>
              </w:rPr>
              <w:t>Date lezioni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2762" w14:textId="16193B5C" w:rsidR="00B6262A" w:rsidRDefault="00BA4154" w:rsidP="00AD1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rPr>
                <w:b/>
                <w:color w:val="C00000"/>
              </w:rPr>
              <w:t>Docenti e Contenuti</w:t>
            </w:r>
          </w:p>
        </w:tc>
      </w:tr>
      <w:tr w:rsidR="00F64BD2" w14:paraId="6EB689D1" w14:textId="77777777" w:rsidTr="00834331">
        <w:trPr>
          <w:trHeight w:val="6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400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9" w:firstLine="0"/>
              <w:jc w:val="center"/>
            </w:pPr>
            <w:r w:rsidRPr="00DB49DC">
              <w:t xml:space="preserve">Venerdì </w:t>
            </w:r>
          </w:p>
          <w:p w14:paraId="23FAABBD" w14:textId="42654EC0" w:rsidR="00F64BD2" w:rsidRPr="00DB49DC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02" w:firstLine="0"/>
              <w:jc w:val="center"/>
            </w:pPr>
            <w:r>
              <w:t>10</w:t>
            </w:r>
            <w:r w:rsidR="00F64BD2">
              <w:t>/01/2025</w:t>
            </w:r>
          </w:p>
          <w:p w14:paraId="629B2F53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1" w:firstLine="0"/>
              <w:jc w:val="center"/>
            </w:pPr>
            <w:r w:rsidRPr="00DB49DC">
              <w:t xml:space="preserve">(14.30 - 18.30) </w:t>
            </w:r>
          </w:p>
          <w:p w14:paraId="2A5A7CE0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  <w:rPr>
                <w:b/>
                <w:color w:val="C00000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3C5" w14:textId="63F4EE16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 xml:space="preserve">Maria Carla </w:t>
            </w:r>
            <w:proofErr w:type="spellStart"/>
            <w:r>
              <w:rPr>
                <w:b/>
                <w:szCs w:val="18"/>
              </w:rPr>
              <w:t>Coscarella</w:t>
            </w:r>
            <w:proofErr w:type="spellEnd"/>
          </w:p>
          <w:p w14:paraId="0823AC0D" w14:textId="644F1492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  <w:highlight w:val="yellow"/>
              </w:rPr>
            </w:pPr>
            <w:r w:rsidRPr="00F64BD2">
              <w:rPr>
                <w:szCs w:val="18"/>
                <w:highlight w:val="yellow"/>
              </w:rPr>
              <w:t>Ente</w:t>
            </w:r>
          </w:p>
          <w:p w14:paraId="2DEA1387" w14:textId="77777777" w:rsidR="00F64BD2" w:rsidRP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 w:val="8"/>
                <w:szCs w:val="8"/>
              </w:rPr>
            </w:pPr>
          </w:p>
          <w:p w14:paraId="4BBC22E5" w14:textId="65304714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>Maria Nardo</w:t>
            </w:r>
          </w:p>
          <w:p w14:paraId="0B938B1A" w14:textId="77777777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903F03">
              <w:rPr>
                <w:szCs w:val="18"/>
              </w:rPr>
              <w:t xml:space="preserve">Università </w:t>
            </w:r>
            <w:r>
              <w:rPr>
                <w:szCs w:val="18"/>
              </w:rPr>
              <w:t>della Calabria</w:t>
            </w:r>
          </w:p>
          <w:p w14:paraId="75597AD5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6C756527" w14:textId="5595F2B9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  <w:rPr>
                <w:b/>
                <w:color w:val="C00000"/>
              </w:rPr>
            </w:pPr>
            <w:r>
              <w:t>“La programmazione sociale”</w:t>
            </w:r>
          </w:p>
        </w:tc>
      </w:tr>
      <w:tr w:rsidR="00F64BD2" w14:paraId="7297D179" w14:textId="77777777" w:rsidTr="00834331">
        <w:trPr>
          <w:trHeight w:val="6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6FCC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4" w:firstLine="0"/>
              <w:jc w:val="center"/>
            </w:pPr>
            <w:r w:rsidRPr="00DB49DC">
              <w:t xml:space="preserve">Sabato </w:t>
            </w:r>
          </w:p>
          <w:p w14:paraId="4594CD7C" w14:textId="0C60A352" w:rsidR="00F64BD2" w:rsidRPr="00DB49DC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8" w:firstLine="0"/>
              <w:jc w:val="center"/>
            </w:pPr>
            <w:r>
              <w:t>11</w:t>
            </w:r>
            <w:r w:rsidR="00F64BD2">
              <w:t>/01/2025</w:t>
            </w:r>
          </w:p>
          <w:p w14:paraId="789BE8EF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1" w:firstLine="0"/>
              <w:jc w:val="center"/>
            </w:pPr>
            <w:r w:rsidRPr="00DB49DC">
              <w:t xml:space="preserve">(9.30 - 13.30) </w:t>
            </w:r>
          </w:p>
          <w:p w14:paraId="7D1F3B4F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  <w:rPr>
                <w:b/>
                <w:color w:val="C00000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E3A5" w14:textId="77777777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 xml:space="preserve">Maria Carla </w:t>
            </w:r>
            <w:proofErr w:type="spellStart"/>
            <w:r>
              <w:rPr>
                <w:b/>
                <w:szCs w:val="18"/>
              </w:rPr>
              <w:t>Coscarella</w:t>
            </w:r>
            <w:proofErr w:type="spellEnd"/>
          </w:p>
          <w:p w14:paraId="0D52174C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  <w:highlight w:val="yellow"/>
              </w:rPr>
            </w:pPr>
            <w:r w:rsidRPr="00F64BD2">
              <w:rPr>
                <w:szCs w:val="18"/>
                <w:highlight w:val="yellow"/>
              </w:rPr>
              <w:t>Ente</w:t>
            </w:r>
          </w:p>
          <w:p w14:paraId="215476BC" w14:textId="77777777" w:rsidR="00F64BD2" w:rsidRP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 w:val="8"/>
                <w:szCs w:val="8"/>
              </w:rPr>
            </w:pPr>
          </w:p>
          <w:p w14:paraId="5292129A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32333C29" w14:textId="08BBC919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  <w:rPr>
                <w:b/>
                <w:color w:val="C00000"/>
              </w:rPr>
            </w:pPr>
            <w:r>
              <w:t>“</w:t>
            </w:r>
            <w:r w:rsidRPr="00F64BD2">
              <w:t>Principali strumenti di progettazione sociale</w:t>
            </w:r>
            <w:r>
              <w:t>”</w:t>
            </w:r>
          </w:p>
        </w:tc>
      </w:tr>
      <w:tr w:rsidR="00F64BD2" w14:paraId="1168E8BB" w14:textId="77777777" w:rsidTr="00EA470A">
        <w:trPr>
          <w:trHeight w:val="6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C8B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9" w:firstLine="0"/>
              <w:jc w:val="center"/>
            </w:pPr>
            <w:r w:rsidRPr="00DB49DC">
              <w:t xml:space="preserve">Venerdì </w:t>
            </w:r>
          </w:p>
          <w:p w14:paraId="32AF00F0" w14:textId="3E25ED2C" w:rsidR="00F64BD2" w:rsidRPr="00DB49DC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02" w:firstLine="0"/>
              <w:jc w:val="center"/>
            </w:pPr>
            <w:r>
              <w:t>17</w:t>
            </w:r>
            <w:r w:rsidR="00F64BD2">
              <w:t>/01/2025</w:t>
            </w:r>
          </w:p>
          <w:p w14:paraId="7EC3B2C1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1" w:firstLine="0"/>
              <w:jc w:val="center"/>
            </w:pPr>
            <w:r w:rsidRPr="00DB49DC">
              <w:t xml:space="preserve">(14.30 - 18.30) </w:t>
            </w:r>
          </w:p>
          <w:p w14:paraId="4A704D82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  <w:rPr>
                <w:b/>
                <w:color w:val="C00000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4E3B" w14:textId="77777777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 xml:space="preserve">Maria Carla </w:t>
            </w:r>
            <w:proofErr w:type="spellStart"/>
            <w:r>
              <w:rPr>
                <w:b/>
                <w:szCs w:val="18"/>
              </w:rPr>
              <w:t>Coscarella</w:t>
            </w:r>
            <w:proofErr w:type="spellEnd"/>
          </w:p>
          <w:p w14:paraId="7C8123D1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  <w:highlight w:val="yellow"/>
              </w:rPr>
            </w:pPr>
            <w:r w:rsidRPr="00F64BD2">
              <w:rPr>
                <w:szCs w:val="18"/>
                <w:highlight w:val="yellow"/>
              </w:rPr>
              <w:t>Ente</w:t>
            </w:r>
          </w:p>
          <w:p w14:paraId="014808D5" w14:textId="77777777" w:rsidR="00F64BD2" w:rsidRP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 w:val="8"/>
                <w:szCs w:val="8"/>
              </w:rPr>
            </w:pPr>
          </w:p>
          <w:p w14:paraId="43878941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515A5482" w14:textId="2CCA22D2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  <w:rPr>
                <w:b/>
                <w:color w:val="C00000"/>
              </w:rPr>
            </w:pPr>
            <w:r>
              <w:t>“</w:t>
            </w:r>
            <w:r w:rsidRPr="00F64BD2">
              <w:t>Co-progettazione (enti pubblici e enti di terzo settore)”</w:t>
            </w:r>
          </w:p>
        </w:tc>
      </w:tr>
      <w:tr w:rsidR="00F64BD2" w14:paraId="68803AA1" w14:textId="77777777" w:rsidTr="00EA470A">
        <w:trPr>
          <w:trHeight w:val="6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7F77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4" w:firstLine="0"/>
              <w:jc w:val="center"/>
            </w:pPr>
            <w:r w:rsidRPr="00DB49DC">
              <w:t xml:space="preserve">Sabato </w:t>
            </w:r>
          </w:p>
          <w:p w14:paraId="7EFFBAB0" w14:textId="7292E505" w:rsidR="00F64BD2" w:rsidRPr="00DB49DC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8" w:firstLine="0"/>
              <w:jc w:val="center"/>
            </w:pPr>
            <w:r>
              <w:t>18</w:t>
            </w:r>
            <w:r w:rsidR="00F64BD2">
              <w:t>/01/2025</w:t>
            </w:r>
          </w:p>
          <w:p w14:paraId="33A9F690" w14:textId="77777777" w:rsidR="00F64BD2" w:rsidRPr="00DB49DC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1" w:firstLine="0"/>
              <w:jc w:val="center"/>
            </w:pPr>
            <w:r w:rsidRPr="00DB49DC">
              <w:t xml:space="preserve">(9.30 - 13.30) </w:t>
            </w:r>
          </w:p>
          <w:p w14:paraId="3B4F4386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1" w:firstLine="0"/>
              <w:jc w:val="center"/>
              <w:rPr>
                <w:b/>
                <w:color w:val="C00000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65CB" w14:textId="77777777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 xml:space="preserve">Maria Carla </w:t>
            </w:r>
            <w:proofErr w:type="spellStart"/>
            <w:r>
              <w:rPr>
                <w:b/>
                <w:szCs w:val="18"/>
              </w:rPr>
              <w:t>Coscarella</w:t>
            </w:r>
            <w:proofErr w:type="spellEnd"/>
          </w:p>
          <w:p w14:paraId="5EF0C894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  <w:highlight w:val="yellow"/>
              </w:rPr>
            </w:pPr>
            <w:r w:rsidRPr="00F64BD2">
              <w:rPr>
                <w:szCs w:val="18"/>
                <w:highlight w:val="yellow"/>
              </w:rPr>
              <w:t>Ente</w:t>
            </w:r>
          </w:p>
          <w:p w14:paraId="564BB992" w14:textId="77777777" w:rsidR="00F64BD2" w:rsidRP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 w:val="8"/>
                <w:szCs w:val="8"/>
              </w:rPr>
            </w:pPr>
          </w:p>
          <w:p w14:paraId="321AEDC8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2D26B5B5" w14:textId="0127EC7E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t>“</w:t>
            </w:r>
            <w:r w:rsidRPr="00F64BD2">
              <w:t>Principali strumenti di monitoraggio, valutazione. Le reti del terzo settore</w:t>
            </w:r>
            <w:r>
              <w:t>”</w:t>
            </w:r>
          </w:p>
          <w:p w14:paraId="6ADE2D64" w14:textId="763A5234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  <w:rPr>
                <w:b/>
                <w:color w:val="C00000"/>
              </w:rPr>
            </w:pPr>
          </w:p>
        </w:tc>
      </w:tr>
      <w:tr w:rsidR="00F64BD2" w14:paraId="4F982E0C" w14:textId="77777777">
        <w:trPr>
          <w:trHeight w:val="85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6F0" w14:textId="77777777" w:rsidR="00F64BD2" w:rsidRPr="007E4420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 w:rsidRPr="007E4420">
              <w:t xml:space="preserve">Venerdì </w:t>
            </w:r>
          </w:p>
          <w:p w14:paraId="6F28DEB9" w14:textId="77B2DD09" w:rsidR="00F64BD2" w:rsidRPr="007E4420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8" w:firstLine="0"/>
              <w:jc w:val="center"/>
            </w:pPr>
            <w:r>
              <w:t>24</w:t>
            </w:r>
            <w:r w:rsidR="00F64BD2" w:rsidRPr="007E4420">
              <w:t>/01/2025</w:t>
            </w:r>
          </w:p>
          <w:p w14:paraId="0DF561BC" w14:textId="77777777" w:rsidR="00F64BD2" w:rsidRPr="003D27B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0" w:firstLine="0"/>
              <w:jc w:val="center"/>
              <w:rPr>
                <w:highlight w:val="yellow"/>
              </w:rPr>
            </w:pPr>
            <w:r w:rsidRPr="007E4420">
              <w:t xml:space="preserve">(14.30-18.30) 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3669" w14:textId="09B40FDF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>Maria Nardo</w:t>
            </w:r>
          </w:p>
          <w:p w14:paraId="16EC0F59" w14:textId="23A77BD1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903F03">
              <w:rPr>
                <w:szCs w:val="18"/>
              </w:rPr>
              <w:t xml:space="preserve">Università </w:t>
            </w:r>
            <w:r>
              <w:rPr>
                <w:szCs w:val="18"/>
              </w:rPr>
              <w:t>della Calabria</w:t>
            </w:r>
          </w:p>
          <w:p w14:paraId="6A31BD3C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51F2C111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0CBD2745" w14:textId="2D5F35CF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  <w:r>
              <w:t>“</w:t>
            </w:r>
            <w:r w:rsidRPr="0044459E">
              <w:t>Processo di rendicontazione: Bilancio sociale e KPI</w:t>
            </w:r>
            <w:r>
              <w:t>”</w:t>
            </w:r>
          </w:p>
        </w:tc>
      </w:tr>
      <w:tr w:rsidR="00F64BD2" w14:paraId="51982201" w14:textId="77777777">
        <w:trPr>
          <w:trHeight w:val="107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741A" w14:textId="77777777" w:rsidR="00F64BD2" w:rsidRPr="007E4420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2" w:firstLine="0"/>
              <w:jc w:val="center"/>
            </w:pPr>
            <w:r w:rsidRPr="007E4420">
              <w:t xml:space="preserve">Sabato </w:t>
            </w:r>
          </w:p>
          <w:p w14:paraId="4A11D8F2" w14:textId="7DDD46D2" w:rsidR="00F64BD2" w:rsidRPr="007E4420" w:rsidRDefault="009A208E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firstLine="0"/>
              <w:jc w:val="center"/>
            </w:pPr>
            <w:r>
              <w:t>25/01</w:t>
            </w:r>
            <w:r w:rsidR="00F64BD2" w:rsidRPr="007E4420">
              <w:t>/2025</w:t>
            </w:r>
          </w:p>
          <w:p w14:paraId="29BC8B0A" w14:textId="77777777" w:rsidR="00F64BD2" w:rsidRPr="007E4420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firstLine="0"/>
              <w:jc w:val="center"/>
            </w:pPr>
            <w:r w:rsidRPr="007E4420">
              <w:t xml:space="preserve">(9.30-13.30) </w:t>
            </w:r>
          </w:p>
          <w:p w14:paraId="412ED147" w14:textId="4BC8E61E" w:rsidR="00F64BD2" w:rsidRPr="007E4420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2" w:firstLine="0"/>
              <w:jc w:val="center"/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5CE2" w14:textId="64BE1F87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b/>
                <w:szCs w:val="18"/>
              </w:rPr>
            </w:pPr>
            <w:r w:rsidRPr="00903F03">
              <w:rPr>
                <w:b/>
                <w:szCs w:val="18"/>
              </w:rPr>
              <w:t xml:space="preserve">Prof.ssa </w:t>
            </w:r>
            <w:r>
              <w:rPr>
                <w:b/>
                <w:szCs w:val="18"/>
              </w:rPr>
              <w:t>Maria Nardo</w:t>
            </w:r>
          </w:p>
          <w:p w14:paraId="2A5D116F" w14:textId="60C8B2BA" w:rsidR="00F64BD2" w:rsidRPr="00903F03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  <w:rPr>
                <w:szCs w:val="18"/>
              </w:rPr>
            </w:pPr>
            <w:r w:rsidRPr="00903F03">
              <w:rPr>
                <w:szCs w:val="18"/>
              </w:rPr>
              <w:t xml:space="preserve">Università </w:t>
            </w:r>
            <w:r>
              <w:rPr>
                <w:szCs w:val="18"/>
              </w:rPr>
              <w:t>della Calabria</w:t>
            </w:r>
          </w:p>
          <w:p w14:paraId="4F72A62A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7C5D8719" w14:textId="77777777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4" w:firstLine="0"/>
              <w:jc w:val="center"/>
            </w:pPr>
          </w:p>
          <w:p w14:paraId="57FAF50F" w14:textId="12276E4F" w:rsidR="00F64BD2" w:rsidRDefault="00F64BD2" w:rsidP="00F64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7" w:firstLine="0"/>
              <w:jc w:val="center"/>
            </w:pPr>
            <w:r>
              <w:t>“</w:t>
            </w:r>
            <w:r w:rsidRPr="0044459E">
              <w:t>Dal principio della trasparenza all'osservazione di bilancio</w:t>
            </w:r>
            <w:r>
              <w:t>”</w:t>
            </w:r>
          </w:p>
        </w:tc>
      </w:tr>
    </w:tbl>
    <w:p w14:paraId="7C860FB1" w14:textId="36B00E2F" w:rsidR="00B6262A" w:rsidRDefault="00B62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</w:p>
    <w:p w14:paraId="3E14F874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r>
        <w:rPr>
          <w:sz w:val="22"/>
        </w:rPr>
        <w:t xml:space="preserve"> </w:t>
      </w:r>
    </w:p>
    <w:p w14:paraId="458C5D6C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r>
        <w:rPr>
          <w:sz w:val="22"/>
        </w:rPr>
        <w:t xml:space="preserve"> </w:t>
      </w:r>
    </w:p>
    <w:p w14:paraId="34E8C590" w14:textId="77777777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  <w:r>
        <w:rPr>
          <w:sz w:val="22"/>
        </w:rPr>
        <w:t xml:space="preserve"> </w:t>
      </w:r>
    </w:p>
    <w:p w14:paraId="39B760FA" w14:textId="5D05A324" w:rsidR="00B6262A" w:rsidRDefault="00B62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</w:p>
    <w:p w14:paraId="56C35FAE" w14:textId="77777777" w:rsidR="00B6262A" w:rsidRDefault="00B62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</w:pPr>
    </w:p>
    <w:p w14:paraId="7A8388E6" w14:textId="2F6D9C80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133" w:right="10774" w:firstLine="0"/>
      </w:pPr>
      <w:r>
        <w:t xml:space="preserve"> </w:t>
      </w:r>
    </w:p>
    <w:p w14:paraId="714A42A0" w14:textId="77777777" w:rsidR="006C462C" w:rsidRDefault="006C46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540"/>
          <w:tab w:val="center" w:pos="4248"/>
          <w:tab w:val="right" w:pos="9641"/>
        </w:tabs>
        <w:ind w:left="-15" w:firstLine="0"/>
      </w:pPr>
    </w:p>
    <w:p w14:paraId="48EAE365" w14:textId="7FAEE86D" w:rsidR="00B6262A" w:rsidRDefault="00BA4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540"/>
          <w:tab w:val="center" w:pos="4248"/>
          <w:tab w:val="right" w:pos="9641"/>
        </w:tabs>
        <w:ind w:left="-15" w:firstLine="0"/>
      </w:pPr>
      <w:proofErr w:type="spellStart"/>
      <w:r>
        <w:t>Arcav</w:t>
      </w:r>
      <w:r w:rsidR="00E9083E">
        <w:t>àcata</w:t>
      </w:r>
      <w:proofErr w:type="spellEnd"/>
      <w:r w:rsidR="00E9083E">
        <w:t xml:space="preserve"> di Rende (CS), </w:t>
      </w:r>
      <w:r w:rsidR="00645D8C">
        <w:t>11</w:t>
      </w:r>
      <w:r w:rsidR="009A13A7">
        <w:t>/</w:t>
      </w:r>
      <w:r w:rsidR="00FC1448">
        <w:t>11</w:t>
      </w:r>
      <w:r w:rsidR="00E9083E">
        <w:t xml:space="preserve">/2024                                     </w:t>
      </w:r>
      <w:r>
        <w:t xml:space="preserve"> </w:t>
      </w:r>
      <w:r>
        <w:tab/>
        <w:t xml:space="preserve">                                 Il Direttore del </w:t>
      </w:r>
      <w:r w:rsidR="00645D8C">
        <w:t>Corso di Alta Formazione</w:t>
      </w:r>
      <w:r>
        <w:rPr>
          <w:sz w:val="22"/>
        </w:rPr>
        <w:t xml:space="preserve"> </w:t>
      </w:r>
    </w:p>
    <w:sectPr w:rsidR="00B6262A" w:rsidSect="006C462C">
      <w:footerReference w:type="even" r:id="rId8"/>
      <w:footerReference w:type="default" r:id="rId9"/>
      <w:footerReference w:type="first" r:id="rId10"/>
      <w:pgSz w:w="11900" w:h="16840"/>
      <w:pgMar w:top="703" w:right="1128" w:bottom="964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D7E" w14:textId="77777777" w:rsidR="00FE20B1" w:rsidRDefault="00FE20B1">
      <w:pPr>
        <w:spacing w:line="240" w:lineRule="auto"/>
      </w:pPr>
      <w:r>
        <w:separator/>
      </w:r>
    </w:p>
  </w:endnote>
  <w:endnote w:type="continuationSeparator" w:id="0">
    <w:p w14:paraId="6568DEE7" w14:textId="77777777" w:rsidR="00FE20B1" w:rsidRDefault="00FE2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227F" w14:textId="77777777" w:rsidR="00CF4ABD" w:rsidRDefault="00CF4AB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23" w:lineRule="auto"/>
      <w:ind w:left="0" w:firstLine="95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4AB0" w14:textId="77777777" w:rsidR="00CF4ABD" w:rsidRDefault="00CF4AB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23" w:lineRule="auto"/>
      <w:ind w:left="0" w:firstLine="9550"/>
    </w:pPr>
    <w:r>
      <w:fldChar w:fldCharType="begin"/>
    </w:r>
    <w:r>
      <w:instrText xml:space="preserve"> PAGE   \* MERGEFORMAT </w:instrText>
    </w:r>
    <w:r>
      <w:fldChar w:fldCharType="separate"/>
    </w:r>
    <w:r w:rsidRPr="003A5308">
      <w:rPr>
        <w:noProof/>
        <w:sz w:val="16"/>
      </w:rPr>
      <w:t>14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BB8F" w14:textId="77777777" w:rsidR="00CF4ABD" w:rsidRDefault="00CF4AB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23" w:lineRule="auto"/>
      <w:ind w:left="0" w:firstLine="95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8E3CA" w14:textId="77777777" w:rsidR="00FE20B1" w:rsidRDefault="00FE20B1">
      <w:pPr>
        <w:spacing w:line="240" w:lineRule="auto"/>
      </w:pPr>
      <w:r>
        <w:separator/>
      </w:r>
    </w:p>
  </w:footnote>
  <w:footnote w:type="continuationSeparator" w:id="0">
    <w:p w14:paraId="7F09128C" w14:textId="77777777" w:rsidR="00FE20B1" w:rsidRDefault="00FE2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9D9"/>
    <w:multiLevelType w:val="hybridMultilevel"/>
    <w:tmpl w:val="B7AE3758"/>
    <w:lvl w:ilvl="0" w:tplc="7406672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D4944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80EB6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6645C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72C26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7245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A0CEB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424B7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8C5AE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24364"/>
    <w:multiLevelType w:val="hybridMultilevel"/>
    <w:tmpl w:val="0D8AAD9A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1ADE7924"/>
    <w:multiLevelType w:val="hybridMultilevel"/>
    <w:tmpl w:val="4F08512A"/>
    <w:lvl w:ilvl="0" w:tplc="7450BF60">
      <w:numFmt w:val="bullet"/>
      <w:lvlText w:val="−"/>
      <w:lvlJc w:val="left"/>
      <w:pPr>
        <w:ind w:left="4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C506ED0"/>
    <w:multiLevelType w:val="hybridMultilevel"/>
    <w:tmpl w:val="BE08B91E"/>
    <w:lvl w:ilvl="0" w:tplc="7F30BF62">
      <w:numFmt w:val="bullet"/>
      <w:lvlText w:val="-"/>
      <w:lvlJc w:val="left"/>
      <w:pPr>
        <w:ind w:left="525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3BD1A06"/>
    <w:multiLevelType w:val="hybridMultilevel"/>
    <w:tmpl w:val="D36A1356"/>
    <w:lvl w:ilvl="0" w:tplc="5D58824A">
      <w:numFmt w:val="bullet"/>
      <w:lvlText w:val="-"/>
      <w:lvlJc w:val="left"/>
      <w:pPr>
        <w:ind w:left="468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48053CDF"/>
    <w:multiLevelType w:val="hybridMultilevel"/>
    <w:tmpl w:val="04F43E96"/>
    <w:lvl w:ilvl="0" w:tplc="EE141724">
      <w:numFmt w:val="bullet"/>
      <w:lvlText w:val="-"/>
      <w:lvlJc w:val="left"/>
      <w:pPr>
        <w:ind w:left="48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5A71191"/>
    <w:multiLevelType w:val="hybridMultilevel"/>
    <w:tmpl w:val="39B2E650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7" w15:restartNumberingAfterBreak="0">
    <w:nsid w:val="65FD6FB9"/>
    <w:multiLevelType w:val="hybridMultilevel"/>
    <w:tmpl w:val="EFE006EC"/>
    <w:lvl w:ilvl="0" w:tplc="A56459D6">
      <w:numFmt w:val="bullet"/>
      <w:lvlText w:val="-"/>
      <w:lvlJc w:val="left"/>
      <w:pPr>
        <w:ind w:left="435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BE15309"/>
    <w:multiLevelType w:val="hybridMultilevel"/>
    <w:tmpl w:val="6CA67516"/>
    <w:lvl w:ilvl="0" w:tplc="2B8640DC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64CE54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DAE4C2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AA2E64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E2B19E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7EE3B0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C0AD0C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0E1340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F6CF52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6779B3"/>
    <w:multiLevelType w:val="hybridMultilevel"/>
    <w:tmpl w:val="8D185624"/>
    <w:lvl w:ilvl="0" w:tplc="725210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D2500"/>
    <w:multiLevelType w:val="hybridMultilevel"/>
    <w:tmpl w:val="4AB6961E"/>
    <w:lvl w:ilvl="0" w:tplc="6E08CB7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C633A"/>
    <w:multiLevelType w:val="hybridMultilevel"/>
    <w:tmpl w:val="D974C7E0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2A"/>
    <w:rsid w:val="00000616"/>
    <w:rsid w:val="00027FC6"/>
    <w:rsid w:val="00040811"/>
    <w:rsid w:val="00042A6B"/>
    <w:rsid w:val="00047A99"/>
    <w:rsid w:val="000B01E7"/>
    <w:rsid w:val="000C7430"/>
    <w:rsid w:val="00102629"/>
    <w:rsid w:val="00115925"/>
    <w:rsid w:val="00117AF6"/>
    <w:rsid w:val="00124C12"/>
    <w:rsid w:val="00131BFE"/>
    <w:rsid w:val="00140E15"/>
    <w:rsid w:val="00157382"/>
    <w:rsid w:val="00162E89"/>
    <w:rsid w:val="00164FF3"/>
    <w:rsid w:val="001864E4"/>
    <w:rsid w:val="001944E6"/>
    <w:rsid w:val="001A6303"/>
    <w:rsid w:val="001B0A22"/>
    <w:rsid w:val="001D0276"/>
    <w:rsid w:val="001E039A"/>
    <w:rsid w:val="001F3825"/>
    <w:rsid w:val="00207D50"/>
    <w:rsid w:val="0021257A"/>
    <w:rsid w:val="002147CC"/>
    <w:rsid w:val="002332E1"/>
    <w:rsid w:val="00233A91"/>
    <w:rsid w:val="0023696F"/>
    <w:rsid w:val="00246D1E"/>
    <w:rsid w:val="00251809"/>
    <w:rsid w:val="0026327B"/>
    <w:rsid w:val="002729AA"/>
    <w:rsid w:val="0028002E"/>
    <w:rsid w:val="0028474E"/>
    <w:rsid w:val="00294054"/>
    <w:rsid w:val="002957AF"/>
    <w:rsid w:val="00297701"/>
    <w:rsid w:val="002B3C36"/>
    <w:rsid w:val="002B4F7C"/>
    <w:rsid w:val="002C1AE2"/>
    <w:rsid w:val="002F7435"/>
    <w:rsid w:val="0030553E"/>
    <w:rsid w:val="0030685A"/>
    <w:rsid w:val="00306D1F"/>
    <w:rsid w:val="00311EA2"/>
    <w:rsid w:val="00350AEC"/>
    <w:rsid w:val="00372320"/>
    <w:rsid w:val="0037338D"/>
    <w:rsid w:val="00375C73"/>
    <w:rsid w:val="00380F09"/>
    <w:rsid w:val="0038590B"/>
    <w:rsid w:val="003A3B89"/>
    <w:rsid w:val="003A5308"/>
    <w:rsid w:val="003B741A"/>
    <w:rsid w:val="003D27B2"/>
    <w:rsid w:val="003E19A7"/>
    <w:rsid w:val="003E364B"/>
    <w:rsid w:val="003E3EF2"/>
    <w:rsid w:val="00406FF9"/>
    <w:rsid w:val="00412F2B"/>
    <w:rsid w:val="00426CE7"/>
    <w:rsid w:val="00431BB6"/>
    <w:rsid w:val="0044459E"/>
    <w:rsid w:val="004656DD"/>
    <w:rsid w:val="00473BBF"/>
    <w:rsid w:val="0047543C"/>
    <w:rsid w:val="00486C06"/>
    <w:rsid w:val="0049755A"/>
    <w:rsid w:val="004B6BD2"/>
    <w:rsid w:val="004C7498"/>
    <w:rsid w:val="004E46AB"/>
    <w:rsid w:val="004F1E4E"/>
    <w:rsid w:val="00503E2C"/>
    <w:rsid w:val="0051028C"/>
    <w:rsid w:val="005422F7"/>
    <w:rsid w:val="005707C3"/>
    <w:rsid w:val="005741E4"/>
    <w:rsid w:val="00577A26"/>
    <w:rsid w:val="00586570"/>
    <w:rsid w:val="00592D8B"/>
    <w:rsid w:val="005A12AF"/>
    <w:rsid w:val="005C7428"/>
    <w:rsid w:val="005F2906"/>
    <w:rsid w:val="00604573"/>
    <w:rsid w:val="006144C7"/>
    <w:rsid w:val="00615EC0"/>
    <w:rsid w:val="00633CBA"/>
    <w:rsid w:val="00645D8C"/>
    <w:rsid w:val="00655E21"/>
    <w:rsid w:val="0069670C"/>
    <w:rsid w:val="006969A8"/>
    <w:rsid w:val="006B32DB"/>
    <w:rsid w:val="006B7A1F"/>
    <w:rsid w:val="006B7E52"/>
    <w:rsid w:val="006C010B"/>
    <w:rsid w:val="006C462C"/>
    <w:rsid w:val="00713F7E"/>
    <w:rsid w:val="00721B31"/>
    <w:rsid w:val="00733485"/>
    <w:rsid w:val="007472EB"/>
    <w:rsid w:val="00767D39"/>
    <w:rsid w:val="00767F65"/>
    <w:rsid w:val="00776A42"/>
    <w:rsid w:val="00784E35"/>
    <w:rsid w:val="007858E8"/>
    <w:rsid w:val="00786703"/>
    <w:rsid w:val="00786FAB"/>
    <w:rsid w:val="00795AEE"/>
    <w:rsid w:val="007B59AC"/>
    <w:rsid w:val="007E4420"/>
    <w:rsid w:val="0081348E"/>
    <w:rsid w:val="00815DD3"/>
    <w:rsid w:val="00817495"/>
    <w:rsid w:val="00866875"/>
    <w:rsid w:val="008737AC"/>
    <w:rsid w:val="00885AC0"/>
    <w:rsid w:val="008A4747"/>
    <w:rsid w:val="008D07CD"/>
    <w:rsid w:val="00903F03"/>
    <w:rsid w:val="009130FC"/>
    <w:rsid w:val="00934CED"/>
    <w:rsid w:val="00941F9D"/>
    <w:rsid w:val="00976414"/>
    <w:rsid w:val="009A13A7"/>
    <w:rsid w:val="009A208E"/>
    <w:rsid w:val="009B73BA"/>
    <w:rsid w:val="009C2EB6"/>
    <w:rsid w:val="009D5A31"/>
    <w:rsid w:val="009E26DD"/>
    <w:rsid w:val="009F2986"/>
    <w:rsid w:val="009F5A1E"/>
    <w:rsid w:val="00A14C4F"/>
    <w:rsid w:val="00A541DC"/>
    <w:rsid w:val="00A66E64"/>
    <w:rsid w:val="00A92FAD"/>
    <w:rsid w:val="00AA3672"/>
    <w:rsid w:val="00AA4153"/>
    <w:rsid w:val="00AB0A45"/>
    <w:rsid w:val="00AB4B27"/>
    <w:rsid w:val="00AD15D9"/>
    <w:rsid w:val="00AE34A0"/>
    <w:rsid w:val="00AE4C45"/>
    <w:rsid w:val="00AE7D53"/>
    <w:rsid w:val="00B04C44"/>
    <w:rsid w:val="00B063E1"/>
    <w:rsid w:val="00B06655"/>
    <w:rsid w:val="00B2767C"/>
    <w:rsid w:val="00B41BDE"/>
    <w:rsid w:val="00B53E1D"/>
    <w:rsid w:val="00B57B58"/>
    <w:rsid w:val="00B6262A"/>
    <w:rsid w:val="00B756DE"/>
    <w:rsid w:val="00B924E3"/>
    <w:rsid w:val="00B97132"/>
    <w:rsid w:val="00BA4154"/>
    <w:rsid w:val="00BA6904"/>
    <w:rsid w:val="00BA7D6E"/>
    <w:rsid w:val="00BA7E0F"/>
    <w:rsid w:val="00BC4216"/>
    <w:rsid w:val="00BC74D3"/>
    <w:rsid w:val="00BE3394"/>
    <w:rsid w:val="00BE72AF"/>
    <w:rsid w:val="00BF039E"/>
    <w:rsid w:val="00BF06B7"/>
    <w:rsid w:val="00C11130"/>
    <w:rsid w:val="00C11915"/>
    <w:rsid w:val="00C21B10"/>
    <w:rsid w:val="00C23B83"/>
    <w:rsid w:val="00C271F7"/>
    <w:rsid w:val="00C30A07"/>
    <w:rsid w:val="00C5632F"/>
    <w:rsid w:val="00C8296B"/>
    <w:rsid w:val="00CA3502"/>
    <w:rsid w:val="00CB7973"/>
    <w:rsid w:val="00CC297E"/>
    <w:rsid w:val="00CC5FB7"/>
    <w:rsid w:val="00CE69FA"/>
    <w:rsid w:val="00CE6E38"/>
    <w:rsid w:val="00CF4ABD"/>
    <w:rsid w:val="00D432DB"/>
    <w:rsid w:val="00D512F8"/>
    <w:rsid w:val="00D83930"/>
    <w:rsid w:val="00D964F3"/>
    <w:rsid w:val="00DB1170"/>
    <w:rsid w:val="00DB49DC"/>
    <w:rsid w:val="00DD4AD9"/>
    <w:rsid w:val="00DD57E1"/>
    <w:rsid w:val="00DE2473"/>
    <w:rsid w:val="00DE4980"/>
    <w:rsid w:val="00DE59CB"/>
    <w:rsid w:val="00E2334A"/>
    <w:rsid w:val="00E312BE"/>
    <w:rsid w:val="00E55F3A"/>
    <w:rsid w:val="00E73BAC"/>
    <w:rsid w:val="00E82848"/>
    <w:rsid w:val="00E86F00"/>
    <w:rsid w:val="00E9083E"/>
    <w:rsid w:val="00E91B2C"/>
    <w:rsid w:val="00E97BB0"/>
    <w:rsid w:val="00EA51AC"/>
    <w:rsid w:val="00EA5737"/>
    <w:rsid w:val="00EB0BDD"/>
    <w:rsid w:val="00F07DD5"/>
    <w:rsid w:val="00F1027F"/>
    <w:rsid w:val="00F105A2"/>
    <w:rsid w:val="00F56D83"/>
    <w:rsid w:val="00F64BD2"/>
    <w:rsid w:val="00F818A7"/>
    <w:rsid w:val="00F83476"/>
    <w:rsid w:val="00FC1448"/>
    <w:rsid w:val="00FD41FE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1E4C"/>
  <w15:docId w15:val="{3F66FC4B-BC5B-42BD-B300-B4E393C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</w:pPr>
    <w:rPr>
      <w:rFonts w:ascii="Cambria" w:eastAsia="Cambria" w:hAnsi="Cambria" w:cs="Cambria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3"/>
      <w:jc w:val="center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026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F3A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F3A"/>
    <w:rPr>
      <w:rFonts w:ascii="Segoe UI" w:eastAsia="Cambria" w:hAnsi="Segoe UI" w:cs="Segoe UI"/>
      <w:color w:val="000000"/>
      <w:sz w:val="18"/>
      <w:szCs w:val="18"/>
    </w:rPr>
  </w:style>
  <w:style w:type="paragraph" w:customStyle="1" w:styleId="Default">
    <w:name w:val="Default"/>
    <w:rsid w:val="00903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 2022-2023_I_IX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2022-2023_I_IX</dc:title>
  <dc:subject/>
  <dc:creator>Greta</dc:creator>
  <cp:keywords/>
  <cp:lastModifiedBy>giovanni decaro</cp:lastModifiedBy>
  <cp:revision>2</cp:revision>
  <cp:lastPrinted>2024-10-29T12:45:00Z</cp:lastPrinted>
  <dcterms:created xsi:type="dcterms:W3CDTF">2024-11-13T14:51:00Z</dcterms:created>
  <dcterms:modified xsi:type="dcterms:W3CDTF">2024-11-13T14:51:00Z</dcterms:modified>
</cp:coreProperties>
</file>